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E7" w:rsidRPr="00634DA3" w:rsidRDefault="00313D36" w:rsidP="004575E7">
      <w:pPr>
        <w:jc w:val="center"/>
        <w:rPr>
          <w:u w:val="single"/>
        </w:rPr>
      </w:pPr>
      <w:r>
        <w:rPr>
          <w:u w:val="single"/>
        </w:rPr>
        <w:t>Статья «</w:t>
      </w:r>
      <w:r w:rsidR="00F96452">
        <w:rPr>
          <w:u w:val="single"/>
        </w:rPr>
        <w:t>Современные о</w:t>
      </w:r>
      <w:r>
        <w:rPr>
          <w:u w:val="single"/>
        </w:rPr>
        <w:t>бразовательные технологии на уроках словесности»</w:t>
      </w:r>
      <w:r w:rsidR="00634DA3" w:rsidRPr="00634DA3">
        <w:rPr>
          <w:u w:val="single"/>
        </w:rPr>
        <w:br/>
      </w:r>
      <w:r w:rsidR="00634DA3" w:rsidRPr="00634DA3">
        <w:rPr>
          <w:u w:val="single"/>
        </w:rPr>
        <w:br/>
      </w:r>
      <w:r w:rsidR="00634DA3">
        <w:rPr>
          <w:i/>
          <w:sz w:val="28"/>
          <w:szCs w:val="28"/>
        </w:rPr>
        <w:t>Соколова Наталья Николаевна, учитель русского языка и литературы</w:t>
      </w:r>
      <w:r w:rsidR="00FB1FE5">
        <w:rPr>
          <w:i/>
          <w:sz w:val="28"/>
          <w:szCs w:val="28"/>
        </w:rPr>
        <w:br/>
      </w:r>
      <w:bookmarkStart w:id="0" w:name="_GoBack"/>
      <w:bookmarkEnd w:id="0"/>
      <w:r w:rsidR="00634DA3">
        <w:rPr>
          <w:i/>
          <w:sz w:val="28"/>
          <w:szCs w:val="28"/>
        </w:rPr>
        <w:t>Г</w:t>
      </w:r>
      <w:r w:rsidR="00FB1FE5">
        <w:rPr>
          <w:i/>
          <w:sz w:val="28"/>
          <w:szCs w:val="28"/>
        </w:rPr>
        <w:t>Б</w:t>
      </w:r>
      <w:r w:rsidR="00634DA3">
        <w:rPr>
          <w:i/>
          <w:sz w:val="28"/>
          <w:szCs w:val="28"/>
        </w:rPr>
        <w:t>ОУ СОШ №292</w:t>
      </w:r>
    </w:p>
    <w:p w:rsidR="004575E7" w:rsidRDefault="004575E7" w:rsidP="004575E7">
      <w:pPr>
        <w:spacing w:line="360" w:lineRule="auto"/>
        <w:jc w:val="center"/>
        <w:rPr>
          <w:u w:val="single"/>
        </w:rPr>
      </w:pPr>
    </w:p>
    <w:p w:rsidR="004575E7" w:rsidRPr="00D21969" w:rsidRDefault="004575E7" w:rsidP="004575E7">
      <w:pPr>
        <w:spacing w:line="360" w:lineRule="auto"/>
        <w:ind w:firstLine="709"/>
        <w:jc w:val="both"/>
      </w:pPr>
      <w:r w:rsidRPr="00D21969">
        <w:t xml:space="preserve">Нарастающие противоречия между современной цивилизацией и культурой, между запросами школы и общества к личности и запросами рынка, изменения ценностных ориентаций выпускников школ привели к тому, что в 90-е годы </w:t>
      </w:r>
      <w:r w:rsidRPr="00D21969">
        <w:rPr>
          <w:lang w:val="en-US"/>
        </w:rPr>
        <w:t>XX</w:t>
      </w:r>
      <w:r w:rsidRPr="00D21969">
        <w:t xml:space="preserve"> века произошел пересмотр общих целей языкового образования, утвердилось положение о приоритетности решения коммуникативных задач при обучении языку.</w:t>
      </w:r>
    </w:p>
    <w:p w:rsidR="004575E7" w:rsidRPr="00D21969" w:rsidRDefault="004575E7" w:rsidP="004575E7">
      <w:pPr>
        <w:tabs>
          <w:tab w:val="left" w:pos="5985"/>
        </w:tabs>
        <w:spacing w:line="360" w:lineRule="auto"/>
        <w:ind w:firstLine="709"/>
        <w:jc w:val="both"/>
        <w:rPr>
          <w:color w:val="000000"/>
        </w:rPr>
      </w:pPr>
      <w:r w:rsidRPr="00070B4E">
        <w:rPr>
          <w:color w:val="000000"/>
        </w:rPr>
        <w:t>Руководствуясь тем, что основная функция язы</w:t>
      </w:r>
      <w:r>
        <w:rPr>
          <w:color w:val="000000"/>
        </w:rPr>
        <w:t>ка – коммуникативная, необходимо</w:t>
      </w:r>
      <w:r w:rsidRPr="00070B4E">
        <w:rPr>
          <w:color w:val="000000"/>
        </w:rPr>
        <w:t xml:space="preserve"> строить изуче</w:t>
      </w:r>
      <w:r>
        <w:rPr>
          <w:color w:val="000000"/>
        </w:rPr>
        <w:t>ние разнообразных грамматических</w:t>
      </w:r>
      <w:r w:rsidRPr="00070B4E">
        <w:rPr>
          <w:color w:val="000000"/>
        </w:rPr>
        <w:t xml:space="preserve"> правил на  основе комплексного анализа текста,  что способствует развитию  </w:t>
      </w:r>
      <w:r>
        <w:rPr>
          <w:color w:val="000000"/>
        </w:rPr>
        <w:t xml:space="preserve">грамотной устной и письменной </w:t>
      </w:r>
      <w:r w:rsidRPr="00070B4E">
        <w:rPr>
          <w:color w:val="000000"/>
        </w:rPr>
        <w:t xml:space="preserve">речи учащихся. </w:t>
      </w:r>
    </w:p>
    <w:p w:rsidR="004575E7" w:rsidRDefault="004575E7" w:rsidP="004575E7">
      <w:pPr>
        <w:spacing w:line="360" w:lineRule="auto"/>
        <w:ind w:firstLine="709"/>
        <w:jc w:val="both"/>
      </w:pPr>
      <w:r w:rsidRPr="006D2A3A">
        <w:t>Работа над текстом в коммуникативном аспекте русского языка осуществляется в связи с обязательной работой над речевыми жанрами, усвоением их особенностей и формированием навыков их создания. Это развивает  речь учащихся, помогает освободиться от формализма в обучении языку, обеспечивает более глубокое усвоение синтаксиса и пунктуации, формирует логическое мышление учеников, их способность распределять внимание между  несколькими видами деятельности, расширяет кругозор учащихся, повышает воспитательную ценность уроков, развивает самостоятел</w:t>
      </w:r>
      <w:r>
        <w:t>ьность и инициативу  школьников, обеспечивает успешность учащихся в постижении всех учебных дисциплин.</w:t>
      </w:r>
    </w:p>
    <w:p w:rsidR="004575E7" w:rsidRDefault="004575E7" w:rsidP="004575E7">
      <w:pPr>
        <w:spacing w:line="360" w:lineRule="auto"/>
        <w:ind w:firstLine="709"/>
        <w:jc w:val="both"/>
      </w:pPr>
      <w:r>
        <w:t xml:space="preserve">          В связи с этим задача учителя русского языка и литературы заключается в том, чтобы учащиеся осознали, что язык - явление живое и развивающееся, а главное, являющееся универсальным инструментом для освоения единого пространства культуры. Сегодня для более успешного решения задачи развития у учащихся коммуникативной компетенц</w:t>
      </w:r>
      <w:proofErr w:type="gramStart"/>
      <w:r>
        <w:t>ии у у</w:t>
      </w:r>
      <w:proofErr w:type="gramEnd"/>
      <w:r>
        <w:t xml:space="preserve">чителя есть богатый «инструментарий» - новые образовательные технологии. Использование </w:t>
      </w:r>
      <w:r>
        <w:rPr>
          <w:color w:val="000000"/>
        </w:rPr>
        <w:t xml:space="preserve">проектно-исследовательской деятельности, диалоговой формы работы, информационно-коммуникативных и мультимедийных технологий не только способствует реализации  учебных задач, но и </w:t>
      </w:r>
      <w:r>
        <w:t>формированию</w:t>
      </w:r>
      <w:r w:rsidRPr="00141C69">
        <w:t xml:space="preserve"> у уча</w:t>
      </w:r>
      <w:r>
        <w:t>щихся  информационной культуры.</w:t>
      </w:r>
    </w:p>
    <w:p w:rsidR="004575E7" w:rsidRDefault="004575E7" w:rsidP="004575E7">
      <w:pPr>
        <w:spacing w:line="360" w:lineRule="auto"/>
        <w:ind w:firstLine="709"/>
        <w:jc w:val="both"/>
      </w:pPr>
      <w:r>
        <w:t xml:space="preserve">Проектно-исследовательская деятельность на уроках русского языка и литературы имеет свою специфику. Это связано, прежде всего, с тем, что содержание предметов гуманитарного цикла заключает в себе меньше возможностей для проведения экспериментов, лабораторных работ в сравнении с содержанием предметов научно-естественного цикла. Содержанием исследования по литературе может являться </w:t>
      </w:r>
      <w:r>
        <w:lastRenderedPageBreak/>
        <w:t>сопоставление творчества различных писателей, изучение традиций и новаторства в художественном произведении, анализ развития определенной тематики в русской и зарубежной литературе, связь исторических событий с их литературным отображением, эволюция художественного метода мастера слова, поиски в области формы и прочее. Проектно-исследовательская работа на уроках русского языка может представлять собой создание проектов и исследований, связанных с историческими изменениями в языке, с лексическими пластами, с лингвистическим анализом текста, что, безусловно, отвечает актуальному на данном этапе положению о приоритетности решения коммуникативных задач при обучении языку.</w:t>
      </w:r>
    </w:p>
    <w:p w:rsidR="004575E7" w:rsidRDefault="004575E7" w:rsidP="004575E7">
      <w:pPr>
        <w:spacing w:line="360" w:lineRule="auto"/>
        <w:ind w:firstLine="709"/>
        <w:jc w:val="both"/>
      </w:pPr>
      <w:r>
        <w:t xml:space="preserve">Для того чтобы учащиеся осознавали значимость существования в языке и использования в речи того или иного языкового явления, необходимо так организовать работу, чтобы знания были добыты ими путем  самостоятельного опыта. </w:t>
      </w:r>
    </w:p>
    <w:p w:rsidR="004575E7" w:rsidRDefault="004575E7" w:rsidP="004575E7">
      <w:pPr>
        <w:spacing w:line="360" w:lineRule="auto"/>
        <w:ind w:firstLine="709"/>
        <w:jc w:val="both"/>
      </w:pPr>
      <w:r>
        <w:t xml:space="preserve"> Составление любого собственного высказывания в    письменной речи – один из самых трудных видов    деятельности. Письменное слово требует особого внимания к логике текста и логике речи, точности высказывания.  Тематика таких работ должна быть разнообразной и вызывать интерес учащихся: </w:t>
      </w:r>
      <w:r w:rsidRPr="009423E9">
        <w:rPr>
          <w:color w:val="000000"/>
        </w:rPr>
        <w:t>задания, требующие сохранения стиля писателя, языка писателя,</w:t>
      </w:r>
      <w:r>
        <w:rPr>
          <w:color w:val="000000"/>
        </w:rPr>
        <w:t xml:space="preserve"> задания, основанные на подражании авторскому слогу, создание критических статей, рекламных слоганов и др.</w:t>
      </w:r>
      <w:r w:rsidRPr="009423E9">
        <w:rPr>
          <w:color w:val="000000"/>
        </w:rPr>
        <w:t xml:space="preserve"> </w:t>
      </w:r>
      <w:r>
        <w:t xml:space="preserve"> Подобные работы могут носить характер как индивидуальный, так и групповой. Умение самостоятельно составлять связное высказывание положительно влияет и на качество устной речи </w:t>
      </w:r>
    </w:p>
    <w:p w:rsidR="004575E7" w:rsidRDefault="004575E7" w:rsidP="004575E7">
      <w:pPr>
        <w:spacing w:line="360" w:lineRule="auto"/>
        <w:ind w:firstLine="709"/>
        <w:jc w:val="both"/>
      </w:pPr>
      <w:proofErr w:type="gramStart"/>
      <w:r>
        <w:t>Любая работа исследовательского характера на уроках русского языка и литературы обеспечивает умение учащихся не только наблюдать (видеть) то или иное языковое явление, но и, что более важно, дает осознание его специфической роли в речи и языке, и, следовательно, обеспечивает уместное его употребление в собственных высказываниях, а также во многом определяет успешность деятельности учащихся во всех школьных дисциплинах.</w:t>
      </w:r>
      <w:proofErr w:type="gramEnd"/>
    </w:p>
    <w:p w:rsidR="004575E7" w:rsidRDefault="00313D36" w:rsidP="004575E7">
      <w:pPr>
        <w:spacing w:line="360" w:lineRule="auto"/>
        <w:ind w:firstLine="709"/>
        <w:jc w:val="both"/>
      </w:pPr>
      <w:r>
        <w:t xml:space="preserve">  </w:t>
      </w:r>
      <w:r w:rsidR="004575E7">
        <w:t xml:space="preserve">Применение информационно-коммуникативных и мультимедийных технологий, безусловно, способствует развитию познавательной активности учащихся, </w:t>
      </w:r>
      <w:r w:rsidR="004575E7">
        <w:rPr>
          <w:rStyle w:val="mw-headline"/>
        </w:rPr>
        <w:t>повышению эффективности образовательного процесса</w:t>
      </w:r>
      <w:r w:rsidR="004575E7">
        <w:t xml:space="preserve">, делает процесс обучения наглядным, ярким и  является наиболее востребованным у учащихся. Но  данные технологии требуют тщательного отбора и должны быть строго регламентированными с точки зрения времени, так как здесь самым главным является сохранение предметной, содержательной стороны учебного материала за ярким обрамлением и подачей. Конечно, возможно использование готовой мультимедийной продукции, Интернет-ресурсов.  Но более ценным оказывается создание собственных образовательных ресурсов (презентации, сайты) как учителем, так </w:t>
      </w:r>
      <w:r w:rsidR="004575E7">
        <w:lastRenderedPageBreak/>
        <w:t>и учащимися. Данная работа помогает развитию  самостоятельности учеников в получении знаний, интерпретации учебного материала, способствует развитию умения выделять значимое, главное.</w:t>
      </w:r>
    </w:p>
    <w:p w:rsidR="004575E7" w:rsidRDefault="004575E7" w:rsidP="004575E7">
      <w:pPr>
        <w:spacing w:line="360" w:lineRule="auto"/>
        <w:ind w:firstLine="709"/>
        <w:jc w:val="both"/>
      </w:pPr>
      <w:r>
        <w:t xml:space="preserve">      </w:t>
      </w:r>
      <w:r w:rsidRPr="00A739E0">
        <w:t xml:space="preserve">   Использование интерактивной доски на уроке позволяет учитывать возрастные и психологические особенности учащихся разных классов, создавать благоприятный психологический климат на уроке, сохранять интерес детей к предмету, поддерживать условия для самовыражения учащихся, позволяет разнообразить работу на уроке, применять научную организацию труда учащихся, повысить эффективность урока. Возможности интерактивной доски помогают учителю учитывать индивидуальные особенности учащихся конкретного класса,  готовить весь необходимый текстовый и графический материал заранее и в нужном темпе использовать его на уроке. Значимость собственных методических разработок для работы на интерактивной доске сложно переоценить.  </w:t>
      </w:r>
      <w:r>
        <w:t>Спектр форм</w:t>
      </w:r>
      <w:r w:rsidRPr="00A739E0">
        <w:t xml:space="preserve"> работы с интерактивной доской</w:t>
      </w:r>
      <w:r>
        <w:t xml:space="preserve"> на уроках русского языка и литературы широк, позволяет учитывать цели и задачи урока: работа со словом, словосочетанием, предложением, эпизодом, текстом  под разными углами зрения, </w:t>
      </w:r>
      <w:r w:rsidRPr="00A739E0">
        <w:t xml:space="preserve">демонстрация и нанесение </w:t>
      </w:r>
      <w:r>
        <w:t xml:space="preserve">нужных </w:t>
      </w:r>
      <w:r w:rsidRPr="00A739E0">
        <w:t>заметок по</w:t>
      </w:r>
      <w:r>
        <w:t xml:space="preserve">верх образовательных ресурсов, </w:t>
      </w:r>
      <w:r w:rsidRPr="00A739E0">
        <w:t>демонстрация презентаций</w:t>
      </w:r>
      <w:r>
        <w:t>, работа с интерактивными тестами и т.д.</w:t>
      </w:r>
    </w:p>
    <w:p w:rsidR="004575E7" w:rsidRDefault="004575E7" w:rsidP="004575E7">
      <w:pPr>
        <w:spacing w:line="360" w:lineRule="auto"/>
        <w:ind w:firstLine="709"/>
        <w:jc w:val="both"/>
      </w:pPr>
      <w:r>
        <w:t xml:space="preserve">     </w:t>
      </w:r>
      <w:r w:rsidRPr="00A40817">
        <w:t xml:space="preserve">Однако, как показала практика, используя </w:t>
      </w:r>
      <w:r>
        <w:t>современные образовательные</w:t>
      </w:r>
      <w:r w:rsidRPr="00A40817">
        <w:t xml:space="preserve"> технологии в учебном процессе, не стоит делать это эпизодически, бессистемно, иначе они не повлияют на результаты обучения. </w:t>
      </w:r>
      <w:r>
        <w:t xml:space="preserve">А интеграция традиционных методик и новых образовательных технологий  обеспечивает наибольшую эффективность учебного процесса. </w:t>
      </w:r>
    </w:p>
    <w:p w:rsidR="004575E7" w:rsidRPr="00A739E0" w:rsidRDefault="004575E7" w:rsidP="004575E7">
      <w:pPr>
        <w:pStyle w:val="a3"/>
        <w:spacing w:line="360" w:lineRule="auto"/>
        <w:ind w:firstLine="709"/>
        <w:jc w:val="both"/>
        <w:rPr>
          <w:rFonts w:ascii="Times New Roman" w:hAnsi="Times New Roman"/>
          <w:sz w:val="24"/>
          <w:szCs w:val="24"/>
        </w:rPr>
      </w:pPr>
    </w:p>
    <w:p w:rsidR="004575E7" w:rsidRPr="00044DD3" w:rsidRDefault="004575E7" w:rsidP="004575E7">
      <w:pPr>
        <w:spacing w:line="360" w:lineRule="auto"/>
        <w:jc w:val="both"/>
      </w:pPr>
    </w:p>
    <w:p w:rsidR="00646FD6" w:rsidRDefault="00FB1FE5" w:rsidP="004575E7">
      <w:pPr>
        <w:spacing w:line="360" w:lineRule="auto"/>
      </w:pPr>
    </w:p>
    <w:sectPr w:rsidR="00646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40"/>
    <w:rsid w:val="00313D36"/>
    <w:rsid w:val="004575E7"/>
    <w:rsid w:val="005B7D3D"/>
    <w:rsid w:val="00634DA3"/>
    <w:rsid w:val="00C039A7"/>
    <w:rsid w:val="00E52240"/>
    <w:rsid w:val="00F96452"/>
    <w:rsid w:val="00FB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headline">
    <w:name w:val="mw-headline"/>
    <w:basedOn w:val="a0"/>
    <w:rsid w:val="004575E7"/>
  </w:style>
  <w:style w:type="paragraph" w:styleId="a3">
    <w:name w:val="Normal (Web)"/>
    <w:basedOn w:val="a"/>
    <w:rsid w:val="004575E7"/>
    <w:pPr>
      <w:spacing w:before="100" w:beforeAutospacing="1" w:after="100" w:afterAutospacing="1"/>
    </w:pPr>
    <w:rPr>
      <w:rFonts w:ascii="Verdana" w:hAnsi="Verdana"/>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headline">
    <w:name w:val="mw-headline"/>
    <w:basedOn w:val="a0"/>
    <w:rsid w:val="004575E7"/>
  </w:style>
  <w:style w:type="paragraph" w:styleId="a3">
    <w:name w:val="Normal (Web)"/>
    <w:basedOn w:val="a"/>
    <w:rsid w:val="004575E7"/>
    <w:pPr>
      <w:spacing w:before="100" w:beforeAutospacing="1" w:after="100" w:afterAutospacing="1"/>
    </w:pPr>
    <w:rPr>
      <w:rFonts w:ascii="Verdana"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Ковалев Владимир Николаевич</cp:lastModifiedBy>
  <cp:revision>6</cp:revision>
  <dcterms:created xsi:type="dcterms:W3CDTF">2013-11-21T20:02:00Z</dcterms:created>
  <dcterms:modified xsi:type="dcterms:W3CDTF">2013-11-22T07:00:00Z</dcterms:modified>
</cp:coreProperties>
</file>